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117C" w:rsidR="00DD259F" w:rsidP="005B7AC9" w:rsidRDefault="00DD259F" w14:paraId="df22c66" w14:textId="df22c66">
      <w:pPr>
        <w15:collapsed w:val="false"/>
        <w:rPr>
          <w:rFonts w:cs="Arial"/>
          <w:b w:val="false"/>
        </w:rPr>
      </w:pPr>
      <w:bookmarkStart w:name="_GoBack" w:id="0"/>
      <w:bookmarkEnd w:id="0"/>
      <w:r w:rsidRPr="0017117C">
        <w:rPr>
          <w:rFonts w:cs="Arial"/>
          <w:b w:val="false"/>
        </w:rPr>
        <w:t>REPUBLIKA HRVATSKA</w:t>
      </w:r>
    </w:p>
    <w:p w:rsidRPr="0017117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17117C">
        <w:rPr>
          <w:rFonts w:cs="Arial"/>
          <w:b w:val="false"/>
        </w:rPr>
        <w:t>TRGOVAČKI SUD U RIJECI</w:t>
      </w:r>
      <w:r w:rsidRPr="0017117C" w:rsidR="006D1F4A">
        <w:rPr>
          <w:rFonts w:cs="Arial"/>
          <w:b w:val="false"/>
        </w:rPr>
        <w:tab/>
      </w:r>
    </w:p>
    <w:p w:rsidRPr="0017117C" w:rsidR="00144160" w:rsidP="005B7AC9" w:rsidRDefault="00DD259F">
      <w:pPr>
        <w:rPr>
          <w:rFonts w:cs="Arial"/>
          <w:b w:val="false"/>
        </w:rPr>
      </w:pPr>
      <w:r w:rsidRPr="0017117C">
        <w:rPr>
          <w:rFonts w:cs="Arial"/>
          <w:b w:val="false"/>
        </w:rPr>
        <w:t>ZADARSKA 1 i 3</w:t>
      </w:r>
    </w:p>
    <w:p w:rsidRPr="0017117C" w:rsidR="0019114E" w:rsidP="005B7AC9" w:rsidRDefault="0019114E">
      <w:pPr>
        <w:rPr>
          <w:rFonts w:cs="Arial"/>
          <w:b w:val="false"/>
        </w:rPr>
      </w:pPr>
    </w:p>
    <w:p w:rsidRPr="0017117C" w:rsidR="0019114E" w:rsidP="005B7AC9" w:rsidRDefault="0019114E">
      <w:pPr>
        <w:rPr>
          <w:rFonts w:cs="Arial"/>
          <w:b w:val="false"/>
        </w:rPr>
      </w:pPr>
    </w:p>
    <w:p w:rsidRPr="0017117C" w:rsidR="00613796" w:rsidP="005B7AC9" w:rsidRDefault="00613796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Z A P I S N I K</w:t>
      </w:r>
    </w:p>
    <w:p w:rsidRPr="0017117C" w:rsidR="00ED472B" w:rsidP="00D92A4E" w:rsidRDefault="00405860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o</w:t>
      </w:r>
      <w:r w:rsidRPr="0017117C" w:rsidR="00560DA5">
        <w:rPr>
          <w:rFonts w:cs="Arial"/>
          <w:b w:val="false"/>
          <w:bCs/>
        </w:rPr>
        <w:t>d</w:t>
      </w:r>
      <w:r w:rsidRPr="0017117C" w:rsidR="001C161A">
        <w:rPr>
          <w:rFonts w:cs="Arial"/>
          <w:b w:val="false"/>
          <w:bCs/>
        </w:rPr>
        <w:t xml:space="preserve"> </w:t>
      </w:r>
      <w:r w:rsidR="00FA65C2">
        <w:rPr>
          <w:rFonts w:cs="Arial"/>
          <w:b w:val="false"/>
          <w:bCs/>
        </w:rPr>
        <w:t>29</w:t>
      </w:r>
      <w:r w:rsidR="000C3FB4">
        <w:rPr>
          <w:rFonts w:cs="Arial"/>
          <w:b w:val="false"/>
          <w:bCs/>
        </w:rPr>
        <w:t>. lipnja</w:t>
      </w:r>
      <w:r w:rsidRPr="0017117C" w:rsidR="0019114E">
        <w:rPr>
          <w:rFonts w:cs="Arial"/>
          <w:b w:val="false"/>
          <w:bCs/>
        </w:rPr>
        <w:t xml:space="preserve"> 2021</w:t>
      </w:r>
      <w:r w:rsidRPr="0017117C" w:rsidR="00A85AFB">
        <w:rPr>
          <w:rFonts w:cs="Arial"/>
          <w:b w:val="false"/>
          <w:bCs/>
        </w:rPr>
        <w:t>.</w:t>
      </w:r>
      <w:r w:rsidRPr="0017117C" w:rsidR="0019114E">
        <w:rPr>
          <w:rFonts w:cs="Arial"/>
          <w:b w:val="false"/>
          <w:bCs/>
        </w:rPr>
        <w:t xml:space="preserve"> godine</w:t>
      </w:r>
      <w:r w:rsidRPr="0017117C" w:rsidR="00B82A55">
        <w:rPr>
          <w:rFonts w:cs="Arial"/>
          <w:b w:val="false"/>
          <w:bCs/>
        </w:rPr>
        <w:t xml:space="preserve"> </w:t>
      </w:r>
    </w:p>
    <w:p w:rsidRPr="0017117C" w:rsidR="00B36F91" w:rsidP="005B7AC9" w:rsidRDefault="00A24FE2">
      <w:pPr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</w:rPr>
        <w:t xml:space="preserve">u prethodnom postupku </w:t>
      </w:r>
      <w:r w:rsidRPr="0017117C" w:rsidR="00613796">
        <w:rPr>
          <w:rFonts w:cs="Arial"/>
          <w:b w:val="false"/>
        </w:rPr>
        <w:t>radi</w:t>
      </w:r>
      <w:r w:rsidRPr="0017117C" w:rsidR="006372B4">
        <w:rPr>
          <w:rFonts w:cs="Arial"/>
          <w:b w:val="false"/>
        </w:rPr>
        <w:t xml:space="preserve"> očitovanja o prijedlogu i</w:t>
      </w:r>
      <w:r w:rsidRPr="0017117C" w:rsidR="00613796">
        <w:rPr>
          <w:rFonts w:cs="Arial"/>
          <w:b w:val="false"/>
        </w:rPr>
        <w:t xml:space="preserve"> </w:t>
      </w:r>
      <w:r w:rsidRPr="0017117C" w:rsidR="00B468D0">
        <w:rPr>
          <w:rFonts w:cs="Arial"/>
          <w:b w:val="false"/>
        </w:rPr>
        <w:t>rasprave o</w:t>
      </w:r>
      <w:r w:rsidRPr="0017117C" w:rsidR="00727FC2">
        <w:rPr>
          <w:rFonts w:cs="Arial"/>
          <w:b w:val="false"/>
        </w:rPr>
        <w:t xml:space="preserve"> </w:t>
      </w:r>
      <w:r w:rsidRPr="0017117C" w:rsidR="00E279D6">
        <w:rPr>
          <w:rFonts w:cs="Arial"/>
          <w:b w:val="false"/>
        </w:rPr>
        <w:t>pretpostavk</w:t>
      </w:r>
      <w:r w:rsidRPr="0017117C" w:rsidR="00B468D0">
        <w:rPr>
          <w:rFonts w:cs="Arial"/>
          <w:b w:val="false"/>
        </w:rPr>
        <w:t>ama</w:t>
      </w:r>
      <w:r w:rsidRPr="0017117C" w:rsidR="00E279D6">
        <w:rPr>
          <w:rFonts w:cs="Arial"/>
          <w:b w:val="false"/>
        </w:rPr>
        <w:t xml:space="preserve"> </w:t>
      </w:r>
      <w:r w:rsidRPr="0017117C" w:rsidR="006F49A9">
        <w:rPr>
          <w:rFonts w:cs="Arial"/>
          <w:b w:val="false"/>
        </w:rPr>
        <w:t xml:space="preserve">za otvaranje </w:t>
      </w:r>
      <w:r w:rsidRPr="0017117C" w:rsidR="00560DA5">
        <w:rPr>
          <w:rFonts w:cs="Arial"/>
          <w:b w:val="false"/>
        </w:rPr>
        <w:t xml:space="preserve">stečajnog </w:t>
      </w:r>
      <w:r w:rsidRPr="0017117C" w:rsidR="00613796">
        <w:rPr>
          <w:rFonts w:cs="Arial"/>
          <w:b w:val="false"/>
        </w:rPr>
        <w:t xml:space="preserve">postupka nad </w:t>
      </w:r>
      <w:r w:rsidRPr="00FA65C2" w:rsidR="00FA65C2">
        <w:rPr>
          <w:rFonts w:cs="Arial"/>
          <w:b w:val="false"/>
        </w:rPr>
        <w:t>O. K. TRANSPORTI jednostavno društvo s ograničenom odgovornošću za prijevoz, Škrljevo (Grad Bakar), Škrljevo 4</w:t>
      </w:r>
      <w:r w:rsidRPr="0017117C" w:rsidR="00FC6C92">
        <w:rPr>
          <w:rFonts w:cs="Arial"/>
          <w:b w:val="false"/>
        </w:rPr>
        <w:t>.</w:t>
      </w:r>
    </w:p>
    <w:p w:rsidRPr="0017117C" w:rsidR="00932C80" w:rsidP="005B7AC9" w:rsidRDefault="00932C80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OD SUDA PRISUTNI:</w:t>
      </w: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Daniela Korlević, sudac</w:t>
      </w:r>
    </w:p>
    <w:p w:rsidRPr="0017117C" w:rsidR="00D92A4E" w:rsidP="000E4AFD" w:rsidRDefault="00D26850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Dajana Jurković</w:t>
      </w:r>
      <w:r w:rsidRPr="0017117C" w:rsidR="00613796">
        <w:rPr>
          <w:rFonts w:cs="Arial"/>
          <w:b w:val="false"/>
        </w:rPr>
        <w:t>, zapisničar</w:t>
      </w:r>
    </w:p>
    <w:p w:rsidRPr="0017117C" w:rsidR="0019114E" w:rsidP="005B7AC9" w:rsidRDefault="0019114E">
      <w:pPr>
        <w:jc w:val="center"/>
        <w:rPr>
          <w:rFonts w:cs="Arial"/>
          <w:b w:val="false"/>
        </w:rPr>
      </w:pPr>
    </w:p>
    <w:p w:rsidRPr="0017117C" w:rsidR="00613796" w:rsidP="005B7AC9" w:rsidRDefault="009168D8">
      <w:pPr>
        <w:jc w:val="center"/>
        <w:rPr>
          <w:rFonts w:cs="Arial"/>
          <w:b w:val="false"/>
        </w:rPr>
      </w:pPr>
      <w:r w:rsidRPr="0017117C">
        <w:rPr>
          <w:rFonts w:cs="Arial"/>
          <w:b w:val="false"/>
        </w:rPr>
        <w:t>Početak u</w:t>
      </w:r>
      <w:r w:rsidRPr="0017117C" w:rsidR="00CF16F2">
        <w:rPr>
          <w:rFonts w:cs="Arial"/>
          <w:b w:val="false"/>
        </w:rPr>
        <w:t xml:space="preserve"> </w:t>
      </w:r>
      <w:r w:rsidR="00FA65C2">
        <w:rPr>
          <w:rFonts w:cs="Arial"/>
          <w:b w:val="false"/>
        </w:rPr>
        <w:t>10</w:t>
      </w:r>
      <w:r w:rsidRPr="0017117C" w:rsidR="00613796">
        <w:rPr>
          <w:rFonts w:cs="Arial"/>
          <w:b w:val="false"/>
        </w:rPr>
        <w:t>:</w:t>
      </w:r>
      <w:r w:rsidR="001E21FA">
        <w:rPr>
          <w:rFonts w:cs="Arial"/>
          <w:b w:val="false"/>
        </w:rPr>
        <w:t>3</w:t>
      </w:r>
      <w:r w:rsidRPr="0017117C" w:rsidR="00FC531C">
        <w:rPr>
          <w:rFonts w:cs="Arial"/>
          <w:b w:val="false"/>
        </w:rPr>
        <w:t>0</w:t>
      </w:r>
      <w:r w:rsidRPr="0017117C" w:rsidR="00613796">
        <w:rPr>
          <w:rFonts w:cs="Arial"/>
          <w:b w:val="false"/>
        </w:rPr>
        <w:t xml:space="preserve"> sati</w:t>
      </w:r>
    </w:p>
    <w:p w:rsidRPr="0017117C" w:rsidR="00D92A4E" w:rsidP="005B7AC9" w:rsidRDefault="00D92A4E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Utvrđuje se da su na današnje ročište pristupili:</w:t>
      </w:r>
    </w:p>
    <w:p w:rsidRPr="0017117C" w:rsidR="00E96CC2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Za predlagatelja</w:t>
      </w:r>
      <w:r w:rsidRPr="0017117C" w:rsidR="00E96CC2">
        <w:rPr>
          <w:rFonts w:cs="Arial"/>
          <w:b w:val="false"/>
        </w:rPr>
        <w:t>:</w:t>
      </w:r>
      <w:r w:rsidRPr="0017117C" w:rsidR="00481E2D">
        <w:rPr>
          <w:rFonts w:cs="Arial"/>
          <w:b w:val="false"/>
        </w:rPr>
        <w:t xml:space="preserve"> </w:t>
      </w:r>
      <w:r w:rsidRPr="0017117C" w:rsidR="001A015C">
        <w:rPr>
          <w:rFonts w:cs="Arial"/>
          <w:b w:val="false"/>
        </w:rPr>
        <w:t xml:space="preserve">nitko, dostava poziva uredno iskazana  </w:t>
      </w:r>
    </w:p>
    <w:p w:rsidRPr="0017117C" w:rsidR="001A015C" w:rsidP="005B7AC9" w:rsidRDefault="001A015C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dužnika: </w:t>
      </w:r>
      <w:r w:rsidRPr="009808FA" w:rsidR="009808FA">
        <w:rPr>
          <w:rFonts w:cs="Arial"/>
          <w:b w:val="false"/>
        </w:rPr>
        <w:t xml:space="preserve">nitko, dostava poziva uredno iskazana  </w:t>
      </w:r>
    </w:p>
    <w:p w:rsidRPr="0017117C" w:rsidR="009E23B7" w:rsidP="009E23B7" w:rsidRDefault="007E4088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FINA: nitko, dostava poziva uredno iskazana  </w:t>
      </w:r>
    </w:p>
    <w:p w:rsidR="0019114E" w:rsidP="009E23B7" w:rsidRDefault="0019114E">
      <w:pPr>
        <w:jc w:val="both"/>
        <w:rPr>
          <w:rFonts w:cs="Arial"/>
          <w:b w:val="false"/>
        </w:rPr>
      </w:pPr>
    </w:p>
    <w:p w:rsidR="003F1062" w:rsidP="003F1062" w:rsidRDefault="003F1062">
      <w:pPr>
        <w:ind w:firstLine="720"/>
        <w:jc w:val="both"/>
        <w:rPr>
          <w:rFonts w:cs="Arial"/>
          <w:b w:val="false"/>
        </w:rPr>
      </w:pPr>
      <w:r w:rsidRPr="003F1062">
        <w:rPr>
          <w:rFonts w:cs="Arial"/>
          <w:b w:val="false"/>
        </w:rPr>
        <w:t>Utvrđuje se da spisu pril</w:t>
      </w:r>
      <w:r w:rsidR="00F65E5D">
        <w:rPr>
          <w:rFonts w:cs="Arial"/>
          <w:b w:val="false"/>
        </w:rPr>
        <w:t xml:space="preserve">eži podnesak predlagatelja od </w:t>
      </w:r>
      <w:r w:rsidR="00FA65C2">
        <w:rPr>
          <w:rFonts w:cs="Arial"/>
          <w:b w:val="false"/>
        </w:rPr>
        <w:t>02. lipnja</w:t>
      </w:r>
      <w:r w:rsidRPr="003F1062">
        <w:rPr>
          <w:rFonts w:cs="Arial"/>
          <w:b w:val="false"/>
        </w:rPr>
        <w:t xml:space="preserve"> 2021. godine pre</w:t>
      </w:r>
      <w:r w:rsidR="00F65E5D">
        <w:rPr>
          <w:rFonts w:cs="Arial"/>
          <w:b w:val="false"/>
        </w:rPr>
        <w:t xml:space="preserve">ma kojem dužnik na dan </w:t>
      </w:r>
      <w:r w:rsidR="00FA65C2">
        <w:rPr>
          <w:rFonts w:cs="Arial"/>
          <w:b w:val="false"/>
        </w:rPr>
        <w:t>02. lipnja</w:t>
      </w:r>
      <w:r w:rsidRPr="003F1062">
        <w:rPr>
          <w:rFonts w:cs="Arial"/>
          <w:b w:val="false"/>
        </w:rPr>
        <w:t xml:space="preserve"> 2021. godine u Očevidniku redoslijeda osnova za plaćanje evidentirane neizvršene osnove za plaćanje u neprekinutom razdoblju od </w:t>
      </w:r>
      <w:r w:rsidR="00FA65C2">
        <w:rPr>
          <w:rFonts w:cs="Arial"/>
          <w:b w:val="false"/>
        </w:rPr>
        <w:t>182</w:t>
      </w:r>
      <w:r w:rsidRPr="003F1062">
        <w:rPr>
          <w:rFonts w:cs="Arial"/>
          <w:b w:val="false"/>
        </w:rPr>
        <w:t xml:space="preserve"> dana u ukupnom iznosu od </w:t>
      </w:r>
      <w:r w:rsidRPr="00FA65C2" w:rsidR="00FA65C2">
        <w:rPr>
          <w:rFonts w:cs="Arial"/>
          <w:b w:val="false"/>
        </w:rPr>
        <w:t>61.089,44</w:t>
      </w:r>
      <w:r w:rsidR="00FA65C2">
        <w:rPr>
          <w:rFonts w:cs="Arial"/>
          <w:b w:val="false"/>
        </w:rPr>
        <w:t xml:space="preserve"> </w:t>
      </w:r>
      <w:r w:rsidRPr="003F1062">
        <w:rPr>
          <w:rFonts w:cs="Arial"/>
          <w:b w:val="false"/>
        </w:rPr>
        <w:t>kn.</w:t>
      </w:r>
    </w:p>
    <w:p w:rsidR="003F1062" w:rsidP="009E23B7" w:rsidRDefault="003F1062">
      <w:pPr>
        <w:jc w:val="both"/>
        <w:rPr>
          <w:rFonts w:cs="Arial"/>
          <w:b w:val="false"/>
        </w:rPr>
      </w:pPr>
    </w:p>
    <w:p w:rsidR="00A85F01" w:rsidP="00A85F01" w:rsidRDefault="00A85F01">
      <w:pPr>
        <w:ind w:firstLine="720"/>
        <w:jc w:val="both"/>
        <w:rPr>
          <w:rFonts w:cs="Arial"/>
          <w:b w:val="false"/>
        </w:rPr>
      </w:pPr>
      <w:r w:rsidRPr="00A85F01">
        <w:rPr>
          <w:rFonts w:cs="Arial"/>
          <w:b w:val="false"/>
        </w:rPr>
        <w:t>Utvrđuje se da u spisu prileži podnesak zastupnika dužnika po zakonu od</w:t>
      </w:r>
      <w:r>
        <w:rPr>
          <w:rFonts w:cs="Arial"/>
          <w:b w:val="false"/>
        </w:rPr>
        <w:t xml:space="preserve"> 30. travnja 2021. godine u kojem isti navodi da dužnik ne posjeduje nekretnine ni pokretnine, nema novčanih sredstava na računu dužnika te da nema potraživanja prema drugim osobama.</w:t>
      </w:r>
    </w:p>
    <w:p w:rsidR="00A85F01" w:rsidP="009E23B7" w:rsidRDefault="00A85F01">
      <w:pPr>
        <w:jc w:val="both"/>
        <w:rPr>
          <w:rFonts w:cs="Arial"/>
          <w:b w:val="false"/>
        </w:rPr>
      </w:pPr>
    </w:p>
    <w:p w:rsidR="00FA65C2" w:rsidP="007C5E11" w:rsidRDefault="000E4AFD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Pr="007C5E11" w:rsidR="007C5E11">
        <w:rPr>
          <w:rFonts w:cs="Arial"/>
          <w:b w:val="false"/>
        </w:rPr>
        <w:t>Utvrđuje se da</w:t>
      </w:r>
      <w:r w:rsidR="00F65E5D">
        <w:rPr>
          <w:rFonts w:cs="Arial"/>
          <w:b w:val="false"/>
        </w:rPr>
        <w:t xml:space="preserve"> u spisu prileži podnesak</w:t>
      </w:r>
      <w:r w:rsidRPr="007C5E11" w:rsidR="007C5E11">
        <w:rPr>
          <w:rFonts w:cs="Arial"/>
          <w:b w:val="false"/>
        </w:rPr>
        <w:t xml:space="preserve"> zastupnik</w:t>
      </w:r>
      <w:r w:rsidR="00F65E5D">
        <w:rPr>
          <w:rFonts w:cs="Arial"/>
          <w:b w:val="false"/>
        </w:rPr>
        <w:t>a</w:t>
      </w:r>
      <w:r w:rsidRPr="007C5E11" w:rsidR="007C5E11">
        <w:rPr>
          <w:rFonts w:cs="Arial"/>
          <w:b w:val="false"/>
        </w:rPr>
        <w:t xml:space="preserve"> dužnika po zakonu </w:t>
      </w:r>
      <w:r w:rsidR="00F65E5D">
        <w:rPr>
          <w:rFonts w:cs="Arial"/>
          <w:b w:val="false"/>
        </w:rPr>
        <w:t xml:space="preserve">od </w:t>
      </w:r>
      <w:r w:rsidR="00FA65C2">
        <w:rPr>
          <w:rFonts w:cs="Arial"/>
          <w:b w:val="false"/>
        </w:rPr>
        <w:t xml:space="preserve">25. lipnja </w:t>
      </w:r>
      <w:r w:rsidR="00F65E5D">
        <w:rPr>
          <w:rFonts w:cs="Arial"/>
          <w:b w:val="false"/>
        </w:rPr>
        <w:t xml:space="preserve">2021. godine u kojem isti navodi da </w:t>
      </w:r>
      <w:r w:rsidR="00FA65C2">
        <w:rPr>
          <w:rFonts w:cs="Arial"/>
          <w:b w:val="false"/>
        </w:rPr>
        <w:t xml:space="preserve">se </w:t>
      </w:r>
      <w:r w:rsidR="00F65E5D">
        <w:rPr>
          <w:rFonts w:cs="Arial"/>
          <w:b w:val="false"/>
        </w:rPr>
        <w:t xml:space="preserve">dužnik </w:t>
      </w:r>
      <w:r w:rsidR="00FA65C2">
        <w:rPr>
          <w:rFonts w:cs="Arial"/>
          <w:b w:val="false"/>
        </w:rPr>
        <w:t xml:space="preserve">bavi preradom i prodajom ogrjevnog drva te da tijekom </w:t>
      </w:r>
      <w:r w:rsidR="00DC1CBA">
        <w:rPr>
          <w:rFonts w:cs="Arial"/>
          <w:b w:val="false"/>
        </w:rPr>
        <w:t xml:space="preserve">travnja, </w:t>
      </w:r>
      <w:r w:rsidR="00FA65C2">
        <w:rPr>
          <w:rFonts w:cs="Arial"/>
          <w:b w:val="false"/>
        </w:rPr>
        <w:t xml:space="preserve">svibnja i lipnja 2021. godine </w:t>
      </w:r>
      <w:r w:rsidR="00DC1CBA">
        <w:rPr>
          <w:rFonts w:cs="Arial"/>
          <w:b w:val="false"/>
        </w:rPr>
        <w:t xml:space="preserve">dužnik </w:t>
      </w:r>
      <w:r w:rsidR="00FA65C2">
        <w:rPr>
          <w:rFonts w:cs="Arial"/>
          <w:b w:val="false"/>
        </w:rPr>
        <w:t>nije obavljao djelatnost</w:t>
      </w:r>
      <w:r w:rsidR="00DC1CBA">
        <w:rPr>
          <w:rFonts w:cs="Arial"/>
          <w:b w:val="false"/>
        </w:rPr>
        <w:t xml:space="preserve"> zbog čega nije mogao izvršiti uplate kako je navedeno u podnesku od 29. travnja 2021. godine. Navodi da je dužnik započeo sa poslovanjem i da će podmiriti obveze 24. lipnja 2021. godine u iznosu od 10.000,00 kn, do 03. srpnja 2021. godine iznos od 10.000,00 kn. Ostatak duga dužnik će podmiriti u narednih mjesec dana</w:t>
      </w:r>
      <w:r w:rsidR="00FA65C2">
        <w:rPr>
          <w:rFonts w:cs="Arial"/>
          <w:b w:val="false"/>
        </w:rPr>
        <w:t xml:space="preserve">. </w:t>
      </w:r>
      <w:r w:rsidR="00DC1CBA">
        <w:rPr>
          <w:rFonts w:cs="Arial"/>
          <w:b w:val="false"/>
        </w:rPr>
        <w:t>Navodi da se dug dužnika odnosi isključivo na obveze zastupnika po zakonu po osnovni zdravstvenog i mirovinskog osiguranja koje će osobno podmiriti zastupnik po zakonu.</w:t>
      </w:r>
    </w:p>
    <w:p w:rsidR="007C5E11" w:rsidP="007C5E11" w:rsidRDefault="007C5E11">
      <w:pPr>
        <w:jc w:val="both"/>
        <w:rPr>
          <w:rFonts w:cs="Arial"/>
          <w:b w:val="false"/>
        </w:rPr>
      </w:pPr>
    </w:p>
    <w:p w:rsidR="00A85F01" w:rsidP="00DC1CBA" w:rsidRDefault="007C5E11">
      <w:pPr>
        <w:ind w:firstLine="708"/>
        <w:jc w:val="both"/>
        <w:rPr>
          <w:rFonts w:cs="Arial"/>
          <w:b w:val="false"/>
          <w:bCs/>
        </w:rPr>
      </w:pPr>
      <w:r w:rsidRPr="007C5E11">
        <w:rPr>
          <w:rFonts w:cs="Arial"/>
          <w:b w:val="false"/>
          <w:bCs/>
        </w:rPr>
        <w:t xml:space="preserve">Utvrđuje se da u Očevidniku neizvršenih osnova za plaćanje na dan </w:t>
      </w:r>
      <w:r w:rsidR="00FA65C2">
        <w:rPr>
          <w:rFonts w:cs="Arial"/>
          <w:b w:val="false"/>
          <w:bCs/>
        </w:rPr>
        <w:t>29</w:t>
      </w:r>
      <w:r w:rsidR="00F65E5D">
        <w:rPr>
          <w:rFonts w:cs="Arial"/>
          <w:b w:val="false"/>
          <w:bCs/>
        </w:rPr>
        <w:t>. lipnja</w:t>
      </w:r>
      <w:r>
        <w:rPr>
          <w:rFonts w:cs="Arial"/>
          <w:b w:val="false"/>
          <w:bCs/>
        </w:rPr>
        <w:t xml:space="preserve"> </w:t>
      </w:r>
      <w:r w:rsidRPr="007C5E11">
        <w:rPr>
          <w:rFonts w:cs="Arial"/>
          <w:b w:val="false"/>
          <w:bCs/>
        </w:rPr>
        <w:t xml:space="preserve"> 2021. godine dužnik ima neizvršene osnove za plaćanje u ukupnom iznosu od </w:t>
      </w:r>
      <w:r w:rsidR="00DC1CBA">
        <w:rPr>
          <w:rFonts w:cs="Arial"/>
          <w:b w:val="false"/>
          <w:bCs/>
        </w:rPr>
        <w:t>51.309,58</w:t>
      </w:r>
      <w:r w:rsidRPr="00F65E5D">
        <w:rPr>
          <w:rFonts w:cs="Arial"/>
          <w:b w:val="false"/>
          <w:bCs/>
          <w:color w:val="FF0000"/>
        </w:rPr>
        <w:t xml:space="preserve"> </w:t>
      </w:r>
      <w:r w:rsidRPr="007C5E11">
        <w:rPr>
          <w:rFonts w:cs="Arial"/>
          <w:b w:val="false"/>
          <w:bCs/>
        </w:rPr>
        <w:t>kn u razdoblju dužem od 60 dana.</w:t>
      </w:r>
    </w:p>
    <w:p w:rsidRPr="00A85F01" w:rsidR="00A85F01" w:rsidP="00A85F01" w:rsidRDefault="00A85F01">
      <w:pPr>
        <w:ind w:firstLine="708"/>
        <w:jc w:val="both"/>
        <w:rPr>
          <w:rFonts w:cs="Arial"/>
          <w:b w:val="false"/>
        </w:rPr>
      </w:pPr>
      <w:r w:rsidRPr="00A85F01">
        <w:rPr>
          <w:rFonts w:cs="Arial"/>
          <w:b w:val="false"/>
        </w:rPr>
        <w:lastRenderedPageBreak/>
        <w:t>Sudac donosi</w:t>
      </w:r>
    </w:p>
    <w:p w:rsidRPr="00A85F01" w:rsidR="00A85F01" w:rsidP="00A85F01" w:rsidRDefault="00A85F01">
      <w:pPr>
        <w:ind w:firstLine="708"/>
        <w:jc w:val="center"/>
        <w:rPr>
          <w:rFonts w:cs="Arial"/>
          <w:b w:val="false"/>
        </w:rPr>
      </w:pPr>
      <w:r w:rsidRPr="00A85F01">
        <w:rPr>
          <w:rFonts w:cs="Arial"/>
          <w:b w:val="false"/>
        </w:rPr>
        <w:t>r j e š e n j e</w:t>
      </w:r>
    </w:p>
    <w:p w:rsidRPr="00A85F01" w:rsidR="00A85F01" w:rsidP="00A85F01" w:rsidRDefault="00A85F01">
      <w:pPr>
        <w:ind w:firstLine="708"/>
        <w:jc w:val="both"/>
        <w:rPr>
          <w:rFonts w:cs="Arial"/>
          <w:b w:val="false"/>
        </w:rPr>
      </w:pPr>
    </w:p>
    <w:p w:rsidRPr="00A85F01" w:rsidR="00A85F01" w:rsidP="00A85F01" w:rsidRDefault="00A85F01">
      <w:pPr>
        <w:ind w:firstLine="708"/>
        <w:jc w:val="both"/>
        <w:rPr>
          <w:rFonts w:cs="Arial"/>
          <w:b w:val="false"/>
        </w:rPr>
      </w:pPr>
      <w:r w:rsidRPr="00A85F01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A85F01" w:rsidR="00A85F01" w:rsidP="00A85F01" w:rsidRDefault="00A85F01">
      <w:pPr>
        <w:ind w:firstLine="708"/>
        <w:jc w:val="both"/>
        <w:rPr>
          <w:rFonts w:cs="Arial"/>
          <w:b w:val="false"/>
        </w:rPr>
      </w:pPr>
    </w:p>
    <w:p w:rsidRPr="00A85F01" w:rsidR="00A85F01" w:rsidP="00DC1CBA" w:rsidRDefault="00DC1CBA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</w:t>
      </w:r>
      <w:r w:rsidR="00A85F01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>30. rujna</w:t>
      </w:r>
      <w:r w:rsidR="00A85F01">
        <w:rPr>
          <w:rFonts w:cs="Arial"/>
          <w:b w:val="false"/>
        </w:rPr>
        <w:t xml:space="preserve"> 2021. godine</w:t>
      </w:r>
      <w:r>
        <w:rPr>
          <w:rFonts w:cs="Arial"/>
          <w:b w:val="false"/>
        </w:rPr>
        <w:t xml:space="preserve"> u 10.15</w:t>
      </w:r>
      <w:r w:rsidRPr="00A85F01" w:rsidR="00A85F01">
        <w:rPr>
          <w:rFonts w:cs="Arial"/>
          <w:b w:val="false"/>
        </w:rPr>
        <w:t xml:space="preserve"> sati</w:t>
      </w:r>
    </w:p>
    <w:p w:rsidRPr="00A85F01" w:rsidR="00A85F01" w:rsidP="00A85F01" w:rsidRDefault="00A85F01">
      <w:pPr>
        <w:jc w:val="center"/>
        <w:rPr>
          <w:rFonts w:cs="Arial"/>
          <w:b w:val="false"/>
        </w:rPr>
      </w:pPr>
      <w:r w:rsidRPr="00A85F01">
        <w:rPr>
          <w:rFonts w:cs="Arial"/>
          <w:b w:val="false"/>
        </w:rPr>
        <w:t>kod Trgovačkog suda u Rijeci</w:t>
      </w:r>
    </w:p>
    <w:p w:rsidRPr="00A85F01" w:rsidR="00A85F01" w:rsidP="00A85F01" w:rsidRDefault="00A85F01">
      <w:pPr>
        <w:jc w:val="center"/>
        <w:rPr>
          <w:rFonts w:cs="Arial"/>
          <w:b w:val="false"/>
        </w:rPr>
      </w:pPr>
      <w:r w:rsidRPr="00A85F01">
        <w:rPr>
          <w:rFonts w:cs="Arial"/>
          <w:b w:val="false"/>
        </w:rPr>
        <w:t>Zadarska ulica 1 i 3</w:t>
      </w:r>
    </w:p>
    <w:p w:rsidRPr="00A85F01" w:rsidR="00A85F01" w:rsidP="00A85F01" w:rsidRDefault="00A85F01">
      <w:pPr>
        <w:jc w:val="center"/>
        <w:rPr>
          <w:rFonts w:cs="Arial"/>
          <w:b w:val="false"/>
        </w:rPr>
      </w:pPr>
      <w:r w:rsidRPr="00A85F01">
        <w:rPr>
          <w:rFonts w:cs="Arial"/>
          <w:b w:val="false"/>
        </w:rPr>
        <w:t>I. kat, sudnica broj 2</w:t>
      </w:r>
    </w:p>
    <w:p w:rsidRPr="00A85F01" w:rsidR="00A85F01" w:rsidP="00A85F01" w:rsidRDefault="00A85F01">
      <w:pPr>
        <w:jc w:val="both"/>
        <w:rPr>
          <w:rFonts w:cs="Arial"/>
          <w:b w:val="false"/>
        </w:rPr>
      </w:pPr>
    </w:p>
    <w:p w:rsidRPr="00A85F01" w:rsidR="00A85F01" w:rsidP="00A85F01" w:rsidRDefault="00A85F01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će se pozvati predlagatelj te </w:t>
      </w:r>
      <w:r w:rsidRPr="00A85F01">
        <w:rPr>
          <w:rFonts w:cs="Arial"/>
          <w:b w:val="false"/>
        </w:rPr>
        <w:t>zastupnik dužnika po zakonu objavom ovog poziva na mrežnoj stranici e-Oglasne ploče suda.</w:t>
      </w:r>
    </w:p>
    <w:p w:rsidRPr="0017117C" w:rsidR="0017117C" w:rsidP="009E3C23" w:rsidRDefault="0017117C">
      <w:pPr>
        <w:rPr>
          <w:rFonts w:cs="Arial"/>
          <w:b w:val="false"/>
        </w:rPr>
      </w:pPr>
    </w:p>
    <w:p w:rsidRPr="0017117C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Dovršeno u </w:t>
      </w:r>
      <w:r w:rsidR="00A85F01">
        <w:rPr>
          <w:rFonts w:cs="Arial"/>
          <w:b w:val="false"/>
          <w:bCs/>
        </w:rPr>
        <w:t>10</w:t>
      </w:r>
      <w:r w:rsidRPr="0017117C" w:rsidR="00150A31">
        <w:rPr>
          <w:rFonts w:cs="Arial"/>
          <w:b w:val="false"/>
          <w:bCs/>
        </w:rPr>
        <w:t>,</w:t>
      </w:r>
      <w:r w:rsidR="00F65E5D">
        <w:rPr>
          <w:rFonts w:cs="Arial"/>
          <w:b w:val="false"/>
          <w:bCs/>
        </w:rPr>
        <w:t>3</w:t>
      </w:r>
      <w:r w:rsidR="008E7AFA">
        <w:rPr>
          <w:rFonts w:cs="Arial"/>
          <w:b w:val="false"/>
          <w:bCs/>
        </w:rPr>
        <w:t>5</w:t>
      </w:r>
      <w:r w:rsidRPr="0017117C">
        <w:rPr>
          <w:rFonts w:cs="Arial"/>
          <w:b w:val="false"/>
          <w:bCs/>
        </w:rPr>
        <w:t xml:space="preserve"> sati</w:t>
      </w:r>
    </w:p>
    <w:p w:rsidRPr="0017117C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 </w:t>
      </w:r>
    </w:p>
    <w:p w:rsidRPr="0017117C" w:rsidR="008A15B0" w:rsidP="008A15B0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 </w:t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                             Sudac</w:t>
      </w:r>
      <w:r w:rsidRPr="0017117C" w:rsidR="005B7AC9">
        <w:rPr>
          <w:rFonts w:cs="Arial"/>
          <w:b w:val="false"/>
        </w:rPr>
        <w:t xml:space="preserve">                 </w:t>
      </w:r>
      <w:r w:rsidRPr="0017117C" w:rsidR="007B32C7">
        <w:rPr>
          <w:rFonts w:cs="Arial"/>
          <w:b w:val="false"/>
        </w:rPr>
        <w:t xml:space="preserve">  </w:t>
      </w:r>
      <w:r w:rsidRPr="0017117C" w:rsidR="00CA5F98">
        <w:rPr>
          <w:rFonts w:cs="Arial"/>
          <w:b w:val="false"/>
        </w:rPr>
        <w:t xml:space="preserve"> </w:t>
      </w:r>
      <w:r w:rsidR="006B6985">
        <w:rPr>
          <w:rFonts w:cs="Arial"/>
          <w:b w:val="false"/>
        </w:rPr>
        <w:t xml:space="preserve"> </w:t>
      </w:r>
    </w:p>
    <w:p w:rsidRPr="0017117C" w:rsidR="001C52E7" w:rsidP="005B7AC9" w:rsidRDefault="00EA4B29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</w:p>
    <w:p w:rsidRPr="0017117C" w:rsidR="00A85AFB" w:rsidP="005B7AC9" w:rsidRDefault="00A85AFB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3B2493" w:rsidP="005B7AC9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</w:t>
      </w:r>
      <w:r w:rsidR="00C87487">
        <w:rPr>
          <w:rFonts w:cs="Arial"/>
          <w:b w:val="false"/>
        </w:rPr>
        <w:t xml:space="preserve">     </w:t>
      </w:r>
      <w:r w:rsidRPr="0017117C">
        <w:rPr>
          <w:rFonts w:cs="Arial"/>
          <w:b w:val="false"/>
        </w:rPr>
        <w:t xml:space="preserve">  Zapisničar </w:t>
      </w:r>
      <w:r w:rsidRPr="0017117C">
        <w:rPr>
          <w:rFonts w:cs="Arial"/>
          <w:b w:val="false"/>
        </w:rPr>
        <w:tab/>
        <w:t xml:space="preserve">         </w:t>
      </w:r>
      <w:r w:rsidRPr="0017117C" w:rsidR="00CA5F98">
        <w:rPr>
          <w:rFonts w:cs="Arial"/>
          <w:b w:val="false"/>
        </w:rPr>
        <w:t xml:space="preserve"> </w:t>
      </w:r>
      <w:r w:rsidRPr="0017117C" w:rsidR="00127B73">
        <w:rPr>
          <w:rFonts w:cs="Arial"/>
          <w:b w:val="false"/>
        </w:rPr>
        <w:tab/>
        <w:t xml:space="preserve">     </w:t>
      </w:r>
    </w:p>
    <w:sectPr w:rsidRPr="0017117C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94041D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FA65C2">
      <w:rPr>
        <w:rFonts w:cs="Arial"/>
        <w:b w:val="false"/>
      </w:rPr>
      <w:t>312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FA65C2">
      <w:rPr>
        <w:rFonts w:cs="Arial"/>
        <w:b w:val="false"/>
      </w:rPr>
      <w:t>14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20"/>
  </w:num>
  <w:num w:numId="4">
    <w:abstractNumId w:val="9"/>
  </w:num>
  <w:num w:numId="5">
    <w:abstractNumId w:val="17"/>
  </w:num>
  <w:num w:numId="6">
    <w:abstractNumId w:val="12"/>
  </w:num>
  <w:num w:numId="7">
    <w:abstractNumId w:val="1"/>
  </w:num>
  <w:num w:numId="8">
    <w:abstractNumId w:val="13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8"/>
  </w:num>
  <w:num w:numId="17">
    <w:abstractNumId w:val="21"/>
  </w:num>
  <w:num w:numId="18">
    <w:abstractNumId w:val="22"/>
  </w:num>
  <w:num w:numId="19">
    <w:abstractNumId w:val="8"/>
  </w:num>
  <w:num w:numId="20">
    <w:abstractNumId w:val="15"/>
  </w:num>
  <w:num w:numId="21">
    <w:abstractNumId w:val="2"/>
  </w:num>
  <w:num w:numId="22">
    <w:abstractNumId w:val="19"/>
  </w:num>
  <w:num w:numId="23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334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E3A1A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5E11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041D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4F2E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5F01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ABA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1CBA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A65C2"/>
    <w:rsid w:val="00FB371F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334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lipnja 2021.</izvorni_sadrzaj>
    <derivirana_varijabla naziv="DomainObject.PlaniraniZavrsetakDatum_1">29. lipnja 2021.</derivirana_varijabla>
  </DomainObject.PlaniraniZavrsetakDatum>
  <DomainObject.PlaniraniPocetakDatum>
    <izvorni_sadrzaj>29. lipnja 2021.</izvorni_sadrzaj>
    <derivirana_varijabla naziv="DomainObject.PlaniraniPocetakDatum_1">29. lipnja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lipnja 2021.</izvorni_sadrzaj>
    <derivirana_varijabla naziv="DomainObject.Zapisnik.DatumKreiranja_1">29.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St-312/2021-14</izvorni_sadrzaj>
    <derivirana_varijabla naziv="DomainObject.Zapisnik.Oznaka_1">St-312/2021-14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travnja 2021.</izvorni_sadrzaj>
    <derivirana_varijabla naziv="DomainObject.Predmet.DatumIzradeOptuznogAkta_1">1. travnja 2021.</derivirana_varijabla>
  </DomainObject.Predmet.DatumIzradeOptuznogAkta>
  <DomainObject.Predmet.DatumIzradeOptuznogAktaFormated>
    <izvorni_sadrzaj>1.4.2021.</izvorni_sadrzaj>
    <derivirana_varijabla naziv="DomainObject.Predmet.DatumIzradeOptuznogAktaFormated_1">1.4.2021.</derivirana_varijabla>
  </DomainObject.Predmet.DatumIzradeOptuznogAktaFormated>
  <DomainObject.Predmet.DatumOsnivanja>
    <izvorni_sadrzaj>2. travnja 2021.</izvorni_sadrzaj>
    <derivirana_varijabla naziv="DomainObject.Predmet.DatumOsnivanja_1">2.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2021.</izvorni_sadrzaj>
    <derivirana_varijabla naziv="DomainObject.Predmet.DatumPrimitkaOptuznogAkta_1">1.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St-312/2021</izvorni_sadrzaj>
    <derivirana_varijabla naziv="DomainObject.Predmet.OznakaBroj_1">St-312/2021</derivirana_varijabla>
  </DomainObject.Predmet.OznakaBroj>
  <DomainObject.Predmet.OznakaBrojOptuznogAkta>
    <izvorni_sadrzaj>04-06-21-2992</izvorni_sadrzaj>
    <derivirana_varijabla naziv="DomainObject.Predmet.OznakaBrojOptuznogAkta_1">04-06-21-2992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 K. TRANSPORTI j.d.o.o.  Škrljevo</izvorni_sadrzaj>
    <derivirana_varijabla naziv="DomainObject.Predmet.ProtustrankaFormated_1">  O. K. TRANSPORTI j.d.o.o.  Škrljevo</derivirana_varijabla>
  </DomainObject.Predmet.ProtustrankaFormated>
  <DomainObject.Predmet.ProtustrankaFormatedOIB>
    <izvorni_sadrzaj>  O. K. TRANSPORTI j.d.o.o.  Škrljevo, OIB 24919338223</izvorni_sadrzaj>
    <derivirana_varijabla naziv="DomainObject.Predmet.ProtustrankaFormatedOIB_1">  O. K. TRANSPORTI j.d.o.o.  Škrljevo, OIB 24919338223</derivirana_varijabla>
  </DomainObject.Predmet.ProtustrankaFormatedOIB>
  <DomainObject.Predmet.ProtustrankaFormatedWithAdress>
    <izvorni_sadrzaj> O. K. TRANSPORTI j.d.o.o.  Škrljevo, Škrljevo 4, 51223 Škrljevo</izvorni_sadrzaj>
    <derivirana_varijabla naziv="DomainObject.Predmet.ProtustrankaFormatedWithAdress_1"> O. K. TRANSPORTI j.d.o.o.  Škrljevo, Škrljevo 4, 51223 Škrljevo</derivirana_varijabla>
  </DomainObject.Predmet.ProtustrankaFormatedWithAdress>
  <DomainObject.Predmet.ProtustrankaFormatedWithAdressOIB>
    <izvorni_sadrzaj> O. K. TRANSPORTI j.d.o.o.  Škrljevo, OIB 24919338223, Škrljevo 4, 51223 Škrljevo</izvorni_sadrzaj>
    <derivirana_varijabla naziv="DomainObject.Predmet.ProtustrankaFormatedWithAdressOIB_1"> O. K. TRANSPORTI j.d.o.o.  Škrljevo, OIB 24919338223, Škrljevo 4, 51223 Škrljevo</derivirana_varijabla>
  </DomainObject.Predmet.ProtustrankaFormatedWithAdressOIB>
  <DomainObject.Predmet.ProtustrankaWithAdress>
    <izvorni_sadrzaj>O. K. TRANSPORTI j.d.o.o.  Škrljevo Škrljevo 4, 51223 Škrljevo</izvorni_sadrzaj>
    <derivirana_varijabla naziv="DomainObject.Predmet.ProtustrankaWithAdress_1">O. K. TRANSPORTI j.d.o.o.  Škrljevo Škrljevo 4, 51223 Škrljevo</derivirana_varijabla>
  </DomainObject.Predmet.ProtustrankaWithAdress>
  <DomainObject.Predmet.ProtustrankaWithAdressOIB>
    <izvorni_sadrzaj>O. K. TRANSPORTI j.d.o.o.  Škrljevo, OIB 24919338223, Škrljevo 4, 51223 Škrljevo</izvorni_sadrzaj>
    <derivirana_varijabla naziv="DomainObject.Predmet.ProtustrankaWithAdressOIB_1">O. K. TRANSPORTI j.d.o.o.  Škrljevo, OIB 24919338223, Škrljevo 4, 51223 Škrljevo</derivirana_varijabla>
  </DomainObject.Predmet.ProtustrankaWithAdressOIB>
  <DomainObject.Predmet.ProtustrankaNazivFormated>
    <izvorni_sadrzaj>O. K. TRANSPORTI j.d.o.o.  Škrljevo</izvorni_sadrzaj>
    <derivirana_varijabla naziv="DomainObject.Predmet.ProtustrankaNazivFormated_1">O. K. TRANSPORTI j.d.o.o.  Škrljevo</derivirana_varijabla>
  </DomainObject.Predmet.ProtustrankaNazivFormated>
  <DomainObject.Predmet.ProtustrankaNazivFormatedOIB>
    <izvorni_sadrzaj>O. K. TRANSPORTI j.d.o.o.  Škrljevo, OIB 24919338223</izvorni_sadrzaj>
    <derivirana_varijabla naziv="DomainObject.Predmet.ProtustrankaNazivFormatedOIB_1">O. K. TRANSPORTI j.d.o.o.  Škrljevo, OIB 24919338223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 K. TRANSPORTI j.d.o.o.  Škrljevo</item>
    </izvorni_sadrzaj>
    <derivirana_varijabla naziv="DomainObject.Predmet.ProtuStrankaListFormated_1">
      <item>O. K. TRANSPORTI j.d.o.o.  Škrljevo</item>
    </derivirana_varijabla>
  </DomainObject.Predmet.ProtuStrankaListFormated>
  <DomainObject.Predmet.ProtuStrankaListFormatedOIB>
    <izvorni_sadrzaj>
      <item>O. K. TRANSPORTI j.d.o.o.  Škrljevo, OIB 24919338223</item>
    </izvorni_sadrzaj>
    <derivirana_varijabla naziv="DomainObject.Predmet.ProtuStrankaListFormatedOIB_1">
      <item>O. K. TRANSPORTI j.d.o.o.  Škrljevo, OIB 24919338223</item>
    </derivirana_varijabla>
  </DomainObject.Predmet.ProtuStrankaListFormatedOIB>
  <DomainObject.Predmet.ProtuStrankaListFormatedWithAdress>
    <izvorni_sadrzaj>
      <item>O. K. TRANSPORTI j.d.o.o.  Škrljevo, Škrljevo 4, 51223 Škrljevo</item>
    </izvorni_sadrzaj>
    <derivirana_varijabla naziv="DomainObject.Predmet.ProtuStrankaListFormatedWithAdress_1">
      <item>O. K. TRANSPORTI j.d.o.o.  Škrljevo, Škrljevo 4, 51223 Škrljevo</item>
    </derivirana_varijabla>
  </DomainObject.Predmet.ProtuStrankaListFormatedWithAdress>
  <DomainObject.Predmet.ProtuStrankaListFormatedWithAdressOIB>
    <izvorni_sadrzaj>
      <item>O. K. TRANSPORTI j.d.o.o.  Škrljevo, OIB 24919338223, Škrljevo 4, 51223 Škrljevo</item>
    </izvorni_sadrzaj>
    <derivirana_varijabla naziv="DomainObject.Predmet.ProtuStrankaListFormatedWithAdressOIB_1">
      <item>O. K. TRANSPORTI j.d.o.o.  Škrljevo, OIB 24919338223, Škrljevo 4, 51223 Škrljevo</item>
    </derivirana_varijabla>
  </DomainObject.Predmet.ProtuStrankaListFormatedWithAdressOIB>
  <DomainObject.Predmet.ProtuStrankaListNazivFormated>
    <izvorni_sadrzaj>
      <item>O. K. TRANSPORTI j.d.o.o.  Škrljevo</item>
    </izvorni_sadrzaj>
    <derivirana_varijabla naziv="DomainObject.Predmet.ProtuStrankaListNazivFormated_1">
      <item>O. K. TRANSPORTI j.d.o.o.  Škrljevo</item>
    </derivirana_varijabla>
  </DomainObject.Predmet.ProtuStrankaListNazivFormated>
  <DomainObject.Predmet.ProtuStrankaListNazivFormatedOIB>
    <izvorni_sadrzaj>
      <item>O. K. TRANSPORTI j.d.o.o.  Škrljevo, OIB 24919338223</item>
    </izvorni_sadrzaj>
    <derivirana_varijabla naziv="DomainObject.Predmet.ProtuStrankaListNazivFormatedOIB_1">
      <item>O. K. TRANSPORTI j.d.o.o.  Škrljevo, OIB 24919338223</item>
    </derivirana_varijabla>
  </DomainObject.Predmet.ProtuStrankaListNazivFormatedOIB>
  <DomainObject.Predmet.OstaliListFormated>
    <izvorni_sadrzaj>
      <item>Karlo Ožbolt</item>
    </izvorni_sadrzaj>
    <derivirana_varijabla naziv="DomainObject.Predmet.OstaliListFormated_1">
      <item>Karlo Ožbolt</item>
    </derivirana_varijabla>
  </DomainObject.Predmet.OstaliListFormated>
  <DomainObject.Predmet.OstaliListFormatedOIB>
    <izvorni_sadrzaj>
      <item>Karlo Ožbolt, OIB 42094554237</item>
    </izvorni_sadrzaj>
    <derivirana_varijabla naziv="DomainObject.Predmet.OstaliListFormatedOIB_1">
      <item>Karlo Ožbolt, OIB 42094554237</item>
    </derivirana_varijabla>
  </DomainObject.Predmet.OstaliListFormatedOIB>
  <DomainObject.Predmet.OstaliListFormatedWithAdress>
    <izvorni_sadrzaj>
      <item>Karlo Ožbolt, Škrljevo 4, 51226 Škrljevo</item>
    </izvorni_sadrzaj>
    <derivirana_varijabla naziv="DomainObject.Predmet.OstaliListFormatedWithAdress_1">
      <item>Karlo Ožbolt, Škrljevo 4, 51226 Škrljevo</item>
    </derivirana_varijabla>
  </DomainObject.Predmet.OstaliListFormatedWithAdress>
  <DomainObject.Predmet.OstaliListFormatedWithAdressOIB>
    <izvorni_sadrzaj>
      <item>Karlo Ožbolt, OIB 42094554237, Škrljevo 4, 51226 Škrljevo</item>
    </izvorni_sadrzaj>
    <derivirana_varijabla naziv="DomainObject.Predmet.OstaliListFormatedWithAdressOIB_1">
      <item>Karlo Ožbolt, OIB 42094554237, Škrljevo 4, 51226 Škrljevo</item>
    </derivirana_varijabla>
  </DomainObject.Predmet.OstaliListFormatedWithAdressOIB>
  <DomainObject.Predmet.OstaliListNazivFormated>
    <izvorni_sadrzaj>
      <item>Karlo Ožbolt</item>
    </izvorni_sadrzaj>
    <derivirana_varijabla naziv="DomainObject.Predmet.OstaliListNazivFormated_1">
      <item>Karlo Ožbolt</item>
    </derivirana_varijabla>
  </DomainObject.Predmet.OstaliListNazivFormated>
  <DomainObject.Predmet.OstaliListNazivFormatedOIB>
    <izvorni_sadrzaj>
      <item>Karlo Ožbolt, OIB 42094554237</item>
    </izvorni_sadrzaj>
    <derivirana_varijabla naziv="DomainObject.Predmet.OstaliListNazivFormatedOIB_1">
      <item>Karlo Ožbolt, OIB 42094554237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2021.</izvorni_sadrzaj>
    <derivirana_varijabla naziv="DomainObject.Datum_1">29. lipnja 2021.</derivirana_varijabla>
  </DomainObject.Datum>
  <DomainObject.PoslovniBrojDokumenta>
    <izvorni_sadrzaj>St-312/2021-14</izvorni_sadrzaj>
    <derivirana_varijabla naziv="DomainObject.PoslovniBrojDokumenta_1">St-312/2021-14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 K. TRANSPORTI j.d.o.o.  Škrljevo</izvorni_sadrzaj>
    <derivirana_varijabla naziv="DomainObject.Predmet.ProtustrankaIDrugi_1">O. K. TRANSPORTI j.d.o.o.  Škrljevo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O. K. TRANSPORTI j.d.o.o.  Škrljevo, OIB 24919338223, Škrljevo 4, 51223 Škrljevo</izvorni_sadrzaj>
    <derivirana_varijabla naziv="DomainObject.Predmet.ProtustrankaIDrugiAdressOIB_1">O. K. TRANSPORTI j.d.o.o.  Škrljevo, OIB 24919338223, Škrljevo 4,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 K. TRANSPORTI j.d.o.o.  Škrljevo</item>
      <item>Karlo Ožbolt</item>
    </izvorni_sadrzaj>
    <derivirana_varijabla naziv="DomainObject.Predmet.SudioniciListNaziv_1">
      <item>FINA  Rijeka</item>
      <item>O. K. TRANSPORTI j.d.o.o.  Škrljevo</item>
      <item>Karlo Ožbolt</item>
    </derivirana_varijabla>
  </DomainObject.Predmet.SudioniciListNaziv>
  <DomainObject.Predmet.SudioniciListAdressOIB>
    <izvorni_sadrzaj>
      <item>FINA  Rijeka, OIB 85821130368, Frana Kurelca 8,51000 Rijeka</item>
      <item>O. K. TRANSPORTI j.d.o.o.  Škrljevo, OIB 24919338223, Škrljevo 4,51223 Škrljevo</item>
      <item>Karlo Ožbolt, OIB 42094554237, Škrljevo 4,51226 Škrljevo</item>
    </izvorni_sadrzaj>
    <derivirana_varijabla naziv="DomainObject.Predmet.SudioniciListAdressOIB_1">
      <item>FINA  Rijeka, OIB 85821130368, Frana Kurelca 8,51000 Rijeka</item>
      <item>O. K. TRANSPORTI j.d.o.o.  Škrljevo, OIB 24919338223, Škrljevo 4,51223 Škrljevo</item>
      <item>Karlo Ožbolt, OIB 42094554237, Škrljevo 4,51226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24919338223</item>
      <item>, OIB 42094554237</item>
    </izvorni_sadrzaj>
    <derivirana_varijabla naziv="DomainObject.Predmet.SudioniciListNazivOIB_1">
      <item>, OIB 85821130368</item>
      <item>, OIB 24919338223</item>
      <item>, OIB 42094554237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FE0EF-7D53-4A1D-A4A4-E9964FC3C1D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410</properties:Words>
  <properties:Characters>2103</properties:Characters>
  <properties:Lines>68</properties:Lines>
  <properties:Paragraphs>29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2021-06-29T07:08:00Z</dcterms:created>
  <dc:creator>rcerneka</dc:creator>
  <cp:lastModifiedBy>Dajana Jurković</cp:lastModifiedBy>
  <cp:lastPrinted>2021-06-01T07:34:00Z</cp:lastPrinted>
  <dcterms:modified xmlns:xsi="http://www.w3.org/2001/XMLSchema-instance" xsi:type="dcterms:W3CDTF">2021-06-29T09:24:00Z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St-312/2021-14 / Zapisnik - Ročište radi rasprave o uvjetima za otvaranje steč. post. (312,2021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